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C772" w14:textId="77777777" w:rsidR="00E9259A" w:rsidRDefault="00E92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0000001" w14:textId="18E6A911" w:rsidR="00E73530" w:rsidRDefault="009A7A11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TERMO DE REFERÊNCIA PADRÃO </w:t>
      </w:r>
      <w:r w:rsidRPr="00572E2E">
        <w:rPr>
          <w:rFonts w:ascii="Calibri" w:eastAsia="Calibri" w:hAnsi="Calibri" w:cs="Calibri"/>
          <w:b/>
          <w:color w:val="000000"/>
        </w:rPr>
        <w:t>Nº 04</w:t>
      </w:r>
      <w:r w:rsidR="006557AA" w:rsidRPr="00572E2E">
        <w:rPr>
          <w:rFonts w:ascii="Calibri" w:eastAsia="Calibri" w:hAnsi="Calibri" w:cs="Calibri"/>
          <w:b/>
          <w:color w:val="000000"/>
        </w:rPr>
        <w:t>/CCRE</w:t>
      </w:r>
      <w:r w:rsidR="006557AA">
        <w:rPr>
          <w:rFonts w:ascii="Calibri" w:eastAsia="Calibri" w:hAnsi="Calibri" w:cs="Calibri"/>
          <w:b/>
          <w:color w:val="000000"/>
        </w:rPr>
        <w:t xml:space="preserve">/SUBIO/SEMA-MT </w:t>
      </w:r>
    </w:p>
    <w:p w14:paraId="63F0BF8D" w14:textId="77777777" w:rsidR="00890717" w:rsidRDefault="00890717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0000002" w14:textId="0A4D9A16" w:rsidR="00E73530" w:rsidRDefault="006557AA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 w:right="450" w:hanging="7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Objeto: Autorização para Limpeza de Pastagem Cultivada</w:t>
      </w:r>
      <w:r w:rsidR="00F11604">
        <w:rPr>
          <w:rFonts w:ascii="Calibri" w:eastAsia="Calibri" w:hAnsi="Calibri" w:cs="Calibri"/>
          <w:b/>
          <w:color w:val="000000"/>
        </w:rPr>
        <w:t xml:space="preserve"> (ALPC)</w:t>
      </w:r>
      <w:r>
        <w:rPr>
          <w:rFonts w:ascii="Calibri" w:eastAsia="Calibri" w:hAnsi="Calibri" w:cs="Calibri"/>
          <w:b/>
          <w:color w:val="000000"/>
        </w:rPr>
        <w:t xml:space="preserve"> na Planície Alagável da Bacia do </w:t>
      </w:r>
      <w:r w:rsidR="009A7A11">
        <w:rPr>
          <w:rFonts w:ascii="Calibri" w:eastAsia="Calibri" w:hAnsi="Calibri" w:cs="Calibri"/>
          <w:b/>
          <w:color w:val="000000"/>
        </w:rPr>
        <w:t>Alto Paraguai</w:t>
      </w:r>
      <w:r>
        <w:rPr>
          <w:rFonts w:ascii="Calibri" w:eastAsia="Calibri" w:hAnsi="Calibri" w:cs="Calibri"/>
          <w:b/>
          <w:color w:val="000000"/>
        </w:rPr>
        <w:t xml:space="preserve">- BAP </w:t>
      </w:r>
    </w:p>
    <w:p w14:paraId="5E1CFB6F" w14:textId="77777777" w:rsidR="00890717" w:rsidRDefault="00890717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 w:right="450" w:hanging="712"/>
        <w:rPr>
          <w:rFonts w:ascii="Calibri" w:eastAsia="Calibri" w:hAnsi="Calibri" w:cs="Calibri"/>
          <w:b/>
          <w:color w:val="000000"/>
        </w:rPr>
      </w:pPr>
    </w:p>
    <w:p w14:paraId="00000003" w14:textId="77777777" w:rsidR="00E73530" w:rsidRDefault="006557AA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Requerimento Padrão SEMA </w:t>
      </w:r>
    </w:p>
    <w:p w14:paraId="00000004" w14:textId="3A94E90B" w:rsidR="00E73530" w:rsidRDefault="006557AA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o requerimento padrão devidamente preenchido e assinado pelo interessado ou seu procurador.  </w:t>
      </w:r>
    </w:p>
    <w:p w14:paraId="7DBD128D" w14:textId="77777777" w:rsidR="009A7A11" w:rsidRDefault="009A7A11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5" w14:textId="77777777" w:rsidR="00E73530" w:rsidRDefault="006557AA" w:rsidP="009A7A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Documentos  </w:t>
      </w:r>
    </w:p>
    <w:p w14:paraId="00000006" w14:textId="2864E2DF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os documentos gerais conforme Termo de Referência nº 01/CCRE/SUBIO/SEMA. </w:t>
      </w:r>
    </w:p>
    <w:p w14:paraId="41603FAE" w14:textId="2A74DFD2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B1A8B">
        <w:rPr>
          <w:rFonts w:ascii="Calibri" w:eastAsia="Calibri" w:hAnsi="Calibri" w:cs="Calibri"/>
          <w:color w:val="000000"/>
          <w:sz w:val="18"/>
          <w:szCs w:val="18"/>
        </w:rPr>
        <w:t xml:space="preserve">- 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Apresentar a documentação que comprove a </w:t>
      </w:r>
      <w:r w:rsidR="00572E2E" w:rsidRPr="004E62D8">
        <w:rPr>
          <w:rFonts w:ascii="Calibri" w:eastAsia="Calibri" w:hAnsi="Calibri" w:cs="Calibri"/>
          <w:color w:val="000000"/>
          <w:sz w:val="18"/>
          <w:szCs w:val="18"/>
        </w:rPr>
        <w:t>regularidade ambiental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4E62D8">
        <w:rPr>
          <w:rFonts w:ascii="Calibri" w:eastAsia="Calibri" w:hAnsi="Calibri" w:cs="Calibri"/>
          <w:color w:val="000000" w:themeColor="text1"/>
          <w:sz w:val="18"/>
          <w:szCs w:val="18"/>
        </w:rPr>
        <w:t>da atividade de pastagem cultivada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>, por meio d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e autorizações ou </w:t>
      </w:r>
      <w:r w:rsidR="0027442B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da 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>área consolidada</w:t>
      </w:r>
      <w:r w:rsidRPr="004E62D8">
        <w:rPr>
          <w:rFonts w:ascii="Calibri" w:eastAsia="Calibri" w:hAnsi="Calibri" w:cs="Calibri"/>
          <w:color w:val="000000"/>
          <w:sz w:val="18"/>
          <w:szCs w:val="18"/>
        </w:rPr>
        <w:t>.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Em área de </w:t>
      </w:r>
      <w:r w:rsidR="00572E2E" w:rsidRPr="004E62D8">
        <w:rPr>
          <w:rFonts w:asciiTheme="majorHAnsi" w:hAnsiTheme="majorHAnsi" w:cstheme="majorHAnsi"/>
          <w:sz w:val="18"/>
          <w:szCs w:val="18"/>
        </w:rPr>
        <w:t>Uso Alternativo do Solo (</w:t>
      </w:r>
      <w:r w:rsidR="004E62D8" w:rsidRPr="004E62D8">
        <w:rPr>
          <w:rFonts w:asciiTheme="majorHAnsi" w:hAnsiTheme="majorHAnsi" w:cstheme="majorHAnsi"/>
          <w:sz w:val="18"/>
          <w:szCs w:val="18"/>
        </w:rPr>
        <w:t>AUAS</w:t>
      </w:r>
      <w:bookmarkStart w:id="0" w:name="_GoBack"/>
      <w:bookmarkEnd w:id="0"/>
      <w:r w:rsidR="004E62D8" w:rsidRPr="004E62D8">
        <w:rPr>
          <w:rFonts w:asciiTheme="majorHAnsi" w:hAnsiTheme="majorHAnsi" w:cstheme="majorHAnsi"/>
          <w:sz w:val="18"/>
          <w:szCs w:val="18"/>
        </w:rPr>
        <w:t xml:space="preserve">) 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>deverá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ser apresentado a </w:t>
      </w:r>
      <w:r w:rsidR="00572E2E" w:rsidRPr="004E62D8">
        <w:rPr>
          <w:rFonts w:asciiTheme="majorHAnsi" w:hAnsiTheme="majorHAnsi" w:cstheme="majorHAnsi"/>
          <w:sz w:val="18"/>
          <w:szCs w:val="18"/>
        </w:rPr>
        <w:t>documentação ou autorização que respaldou a alteração do uso do solo</w:t>
      </w:r>
      <w:r w:rsidR="00572E2E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632209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ou o CAR </w:t>
      </w:r>
      <w:r w:rsidR="00632209" w:rsidRPr="00E45EC5">
        <w:rPr>
          <w:rFonts w:ascii="Calibri" w:eastAsia="Calibri" w:hAnsi="Calibri" w:cs="Calibri"/>
          <w:color w:val="000000"/>
          <w:sz w:val="18"/>
          <w:szCs w:val="18"/>
        </w:rPr>
        <w:t>validado</w:t>
      </w:r>
      <w:r w:rsidR="007C50B7" w:rsidRPr="004E62D8">
        <w:rPr>
          <w:rFonts w:ascii="Calibri" w:eastAsia="Calibri" w:hAnsi="Calibri" w:cs="Calibri"/>
          <w:color w:val="000000"/>
          <w:sz w:val="18"/>
          <w:szCs w:val="18"/>
        </w:rPr>
        <w:t>, considerando assegurar a proteção da área de reserva legal.</w:t>
      </w:r>
      <w:r w:rsidR="007C50B7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34FF1473" w14:textId="16A48D7C" w:rsidR="00E3756E" w:rsidRDefault="00E3756E" w:rsidP="004E6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7FE3680" w14:textId="77777777" w:rsidR="009A7A11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left="6" w:right="17" w:firstLine="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3. Taxa de Autorização Diversa</w:t>
      </w:r>
      <w:r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1 </w:t>
      </w:r>
      <w:r>
        <w:rPr>
          <w:rFonts w:ascii="Calibri" w:eastAsia="Calibri" w:hAnsi="Calibri" w:cs="Calibri"/>
          <w:b/>
          <w:color w:val="000000"/>
        </w:rPr>
        <w:t xml:space="preserve">(Anexo III – Classificações Específicas, Lei 11.179/2020) </w:t>
      </w:r>
    </w:p>
    <w:p w14:paraId="00000007" w14:textId="7B770619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left="6" w:right="17" w:firstLine="6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a taxa de arrecadação devidamente quitada com valor de referência de 5 UPF para análise e emissão </w:t>
      </w:r>
      <w:r w:rsidR="009A7A11">
        <w:rPr>
          <w:rFonts w:ascii="Calibri" w:eastAsia="Calibri" w:hAnsi="Calibri" w:cs="Calibri"/>
          <w:color w:val="000000"/>
          <w:sz w:val="18"/>
          <w:szCs w:val="18"/>
        </w:rPr>
        <w:t>da autorização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de restauração das formações campestres nativas. Em caso de necessidade de vistoria, apresentar a </w:t>
      </w:r>
      <w:r w:rsidR="009A7A11">
        <w:rPr>
          <w:rFonts w:ascii="Calibri" w:eastAsia="Calibri" w:hAnsi="Calibri" w:cs="Calibri"/>
          <w:color w:val="000000"/>
          <w:sz w:val="18"/>
          <w:szCs w:val="18"/>
        </w:rPr>
        <w:t>taxa correspondente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devidamente quitada.  </w:t>
      </w:r>
    </w:p>
    <w:p w14:paraId="5ECF6A43" w14:textId="173C545F" w:rsidR="00890717" w:rsidRPr="00E45EC5" w:rsidRDefault="00890717" w:rsidP="00890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6"/>
          <w:szCs w:val="16"/>
          <w:highlight w:val="white"/>
        </w:rPr>
      </w:pPr>
      <w:r w:rsidRPr="00E45EC5">
        <w:rPr>
          <w:rFonts w:ascii="Calibri" w:eastAsia="Calibri" w:hAnsi="Calibri" w:cs="Calibri"/>
          <w:color w:val="000000"/>
          <w:sz w:val="16"/>
          <w:szCs w:val="16"/>
          <w:u w:val="single"/>
        </w:rPr>
        <w:t>Composição da taxa</w:t>
      </w:r>
      <w:r w:rsidRPr="00E45EC5">
        <w:rPr>
          <w:rFonts w:ascii="Calibri" w:eastAsia="Calibri" w:hAnsi="Calibri" w:cs="Calibri"/>
          <w:color w:val="000000"/>
          <w:sz w:val="16"/>
          <w:szCs w:val="16"/>
        </w:rPr>
        <w:t xml:space="preserve">:  </w:t>
      </w:r>
      <w:r w:rsidR="00E45EC5">
        <w:rPr>
          <w:rFonts w:ascii="Calibri" w:eastAsia="Calibri" w:hAnsi="Calibri" w:cs="Calibri"/>
          <w:color w:val="000000"/>
          <w:sz w:val="16"/>
          <w:szCs w:val="16"/>
        </w:rPr>
        <w:t xml:space="preserve">1 </w:t>
      </w:r>
      <w:r w:rsidRPr="00E45EC5">
        <w:rPr>
          <w:rFonts w:ascii="Calibri" w:eastAsia="Calibri" w:hAnsi="Calibri" w:cs="Calibri"/>
          <w:color w:val="000000"/>
          <w:sz w:val="16"/>
          <w:szCs w:val="16"/>
          <w:highlight w:val="white"/>
        </w:rPr>
        <w:t>Autorização Diversa:</w:t>
      </w:r>
      <w:r w:rsidRPr="00E45EC5">
        <w:rPr>
          <w:rFonts w:ascii="Calibri" w:eastAsia="Calibri" w:hAnsi="Calibri" w:cs="Calibri"/>
          <w:b/>
          <w:color w:val="000000"/>
          <w:sz w:val="16"/>
          <w:szCs w:val="16"/>
          <w:highlight w:val="white"/>
        </w:rPr>
        <w:t xml:space="preserve"> </w:t>
      </w:r>
      <w:proofErr w:type="spellStart"/>
      <w:r w:rsidRPr="00E45EC5">
        <w:rPr>
          <w:rFonts w:ascii="Calibri" w:eastAsia="Calibri" w:hAnsi="Calibri" w:cs="Calibri"/>
          <w:color w:val="000000"/>
          <w:sz w:val="16"/>
          <w:szCs w:val="16"/>
          <w:highlight w:val="white"/>
        </w:rPr>
        <w:t>Pr</w:t>
      </w:r>
      <w:proofErr w:type="spellEnd"/>
      <w:r w:rsidRPr="00E45EC5">
        <w:rPr>
          <w:rFonts w:ascii="Calibri" w:eastAsia="Calibri" w:hAnsi="Calibri" w:cs="Calibri"/>
          <w:color w:val="000000"/>
          <w:sz w:val="16"/>
          <w:szCs w:val="16"/>
          <w:highlight w:val="white"/>
        </w:rPr>
        <w:t xml:space="preserve"> (UPF) = 5,0 + VT, onde </w:t>
      </w:r>
      <w:proofErr w:type="spellStart"/>
      <w:r w:rsidRPr="00E45EC5">
        <w:rPr>
          <w:rFonts w:ascii="Calibri" w:eastAsia="Calibri" w:hAnsi="Calibri" w:cs="Calibri"/>
          <w:color w:val="000000"/>
          <w:sz w:val="16"/>
          <w:szCs w:val="16"/>
          <w:highlight w:val="white"/>
        </w:rPr>
        <w:t>Pr</w:t>
      </w:r>
      <w:proofErr w:type="spellEnd"/>
      <w:r w:rsidRPr="00E45EC5">
        <w:rPr>
          <w:rFonts w:ascii="Calibri" w:eastAsia="Calibri" w:hAnsi="Calibri" w:cs="Calibri"/>
          <w:color w:val="000000"/>
          <w:sz w:val="16"/>
          <w:szCs w:val="16"/>
          <w:highlight w:val="white"/>
        </w:rPr>
        <w:t xml:space="preserve"> = preço das licenças em UPF/MT </w:t>
      </w:r>
      <w:proofErr w:type="gramStart"/>
      <w:r w:rsidRPr="00E45EC5">
        <w:rPr>
          <w:rFonts w:ascii="Calibri" w:eastAsia="Calibri" w:hAnsi="Calibri" w:cs="Calibri"/>
          <w:color w:val="000000"/>
          <w:sz w:val="16"/>
          <w:szCs w:val="16"/>
          <w:highlight w:val="white"/>
        </w:rPr>
        <w:t>e  VT</w:t>
      </w:r>
      <w:proofErr w:type="gramEnd"/>
      <w:r w:rsidRPr="00E45EC5">
        <w:rPr>
          <w:rFonts w:ascii="Calibri" w:eastAsia="Calibri" w:hAnsi="Calibri" w:cs="Calibri"/>
          <w:color w:val="000000"/>
          <w:sz w:val="16"/>
          <w:szCs w:val="16"/>
          <w:highlight w:val="white"/>
        </w:rPr>
        <w:t xml:space="preserve"> = Vistoria Técnica, em sendo o caso.</w:t>
      </w:r>
    </w:p>
    <w:p w14:paraId="6E626408" w14:textId="6C4B7DA3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ind w:left="6" w:right="17" w:firstLine="6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8" w14:textId="0F117C9E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 Projeto para Limpeza de Pastagem Cultivada na Planície Alagável da Bacia do Alto Paraguai- </w:t>
      </w:r>
      <w:r w:rsidR="001B1A8B">
        <w:rPr>
          <w:rFonts w:ascii="Calibri" w:eastAsia="Calibri" w:hAnsi="Calibri" w:cs="Calibri"/>
          <w:b/>
          <w:color w:val="000000"/>
        </w:rPr>
        <w:t>BAP, visando</w:t>
      </w:r>
      <w:r>
        <w:rPr>
          <w:rFonts w:ascii="Calibri" w:eastAsia="Calibri" w:hAnsi="Calibri" w:cs="Calibri"/>
          <w:b/>
          <w:color w:val="000000"/>
        </w:rPr>
        <w:t xml:space="preserve"> o controle das comunidades dominadas por espécies invasoras para a atividade de </w:t>
      </w:r>
      <w:r w:rsidR="001B1A8B">
        <w:rPr>
          <w:rFonts w:ascii="Calibri" w:eastAsia="Calibri" w:hAnsi="Calibri" w:cs="Calibri"/>
          <w:b/>
          <w:color w:val="000000"/>
        </w:rPr>
        <w:t>pecuária extensiva</w:t>
      </w:r>
      <w:r>
        <w:rPr>
          <w:rFonts w:ascii="Calibri" w:eastAsia="Calibri" w:hAnsi="Calibri" w:cs="Calibri"/>
          <w:b/>
          <w:color w:val="000000"/>
        </w:rPr>
        <w:t xml:space="preserve">. </w:t>
      </w:r>
    </w:p>
    <w:p w14:paraId="00000009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4.1 Objetivos </w:t>
      </w:r>
    </w:p>
    <w:p w14:paraId="0000000A" w14:textId="76BC338C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os objetivos do projeto de limpeza. </w:t>
      </w:r>
    </w:p>
    <w:p w14:paraId="2D127374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B" w14:textId="2E043B44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4.2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Acesso ao Imóvel Rural </w:t>
      </w:r>
    </w:p>
    <w:p w14:paraId="0000000C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o caminho de acesso desde a sede do município até o imóvel rural.  </w:t>
      </w:r>
    </w:p>
    <w:p w14:paraId="0000000D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PDF do croqui de acesso com coordenadas geográficas. </w:t>
      </w:r>
    </w:p>
    <w:p w14:paraId="0000000E" w14:textId="37E3EAB4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shapefile do caminhamento em formato ZIP nos arquivos auxiliares do SIGADOC.  </w:t>
      </w:r>
    </w:p>
    <w:p w14:paraId="3DAFD2C2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0F" w14:textId="736268AE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4.3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Atividades Desenvolvidas na Propriedade </w:t>
      </w:r>
    </w:p>
    <w:p w14:paraId="00000010" w14:textId="1D352E60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quais são as atividades desenvolvidas na propriedade. </w:t>
      </w:r>
    </w:p>
    <w:p w14:paraId="1C40E0CF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11" w14:textId="1BB388B0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left="1" w:right="35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4.4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Caracterização Ambiental da Área Proposta para Pedido de Limpeza de Pastagens Cultivadas 4.4.1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Dinâmica de Alteração da Vegetação </w:t>
      </w:r>
    </w:p>
    <w:p w14:paraId="7CAE83EB" w14:textId="77777777" w:rsidR="00DC5796" w:rsidRDefault="006557AA" w:rsidP="00DC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carta imagem com vetorização e quantificação de áreas consolidadas para o ano de 2008. </w:t>
      </w:r>
    </w:p>
    <w:p w14:paraId="00000012" w14:textId="2713C035" w:rsidR="00E73530" w:rsidRDefault="006557AA" w:rsidP="00DC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Apresentar carta imagem da dinâmica de alteração da vegetação dos últimos 5 anos</w:t>
      </w:r>
      <w:r w:rsidR="00373D2D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00000013" w14:textId="3EF10059" w:rsidR="00E73530" w:rsidRDefault="006557AA" w:rsidP="00DC5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" w:right="45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 Todos os mapas a serem confeccionados devem ser apresentados em formato PDF, contendo vetorizaçã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 </w:t>
      </w:r>
      <w:r w:rsidR="00DC5796">
        <w:rPr>
          <w:rFonts w:ascii="Calibri" w:eastAsia="Calibri" w:hAnsi="Calibri" w:cs="Calibri"/>
          <w:color w:val="000000"/>
          <w:sz w:val="18"/>
          <w:szCs w:val="18"/>
        </w:rPr>
        <w:t>quantificação das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áreas. Os arquivos shapefiles devem ser inseridos nos arquivos auxiliares do SIGADOC, em formato ZIP.  </w:t>
      </w:r>
    </w:p>
    <w:p w14:paraId="4AA81768" w14:textId="77777777" w:rsidR="001B1A8B" w:rsidRDefault="001B1A8B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5"/>
        <w:jc w:val="both"/>
        <w:rPr>
          <w:rFonts w:ascii="Calibri" w:eastAsia="Calibri" w:hAnsi="Calibri" w:cs="Calibri"/>
          <w:b/>
          <w:color w:val="000000"/>
          <w:sz w:val="16"/>
          <w:szCs w:val="16"/>
          <w:highlight w:val="white"/>
        </w:rPr>
      </w:pPr>
    </w:p>
    <w:p w14:paraId="0000001C" w14:textId="3EA72A08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4.4.2</w:t>
      </w:r>
      <w:r w:rsidR="00485B0E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Quanto ao SIMCAR </w:t>
      </w:r>
    </w:p>
    <w:p w14:paraId="0000001D" w14:textId="18782B81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1" w:lineRule="auto"/>
        <w:ind w:right="12" w:firstLine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mapa em formato PDF contendo todas as feições vetorizadas no SIMCAR e as áreas objeto da Limpeza 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de Pastagem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Cultivada no Pantanal. As áreas objetos da limpeza necessariamente devem estar contidas em áreas 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consolidadas 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/ou em área de uso antropizado do solo (AUAS), não podendo exceder a 40% da propriedade, conforme consta em norma.  As áreas antropizadas que excederem a 40% do imóvel deverão ser vetorizadas no SIMCAR como área de uso </w:t>
      </w:r>
      <w:r w:rsidR="00485B0E">
        <w:rPr>
          <w:rFonts w:ascii="Calibri" w:eastAsia="Calibri" w:hAnsi="Calibri" w:cs="Calibri"/>
          <w:color w:val="000000"/>
          <w:sz w:val="18"/>
          <w:szCs w:val="18"/>
        </w:rPr>
        <w:t>restrito degradada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(AURD).  </w:t>
      </w:r>
    </w:p>
    <w:p w14:paraId="0000001E" w14:textId="23527978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os arquivos shapefiles em formato ZIP nos arquivos auxiliares do SIGADOC. </w:t>
      </w:r>
    </w:p>
    <w:p w14:paraId="122DDF4A" w14:textId="77777777" w:rsidR="00E9259A" w:rsidRDefault="00E9259A" w:rsidP="00E92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51E786F8" w14:textId="77777777" w:rsidR="00E9259A" w:rsidRDefault="00E9259A" w:rsidP="00E92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0000001F" w14:textId="2913C4E9" w:rsidR="00E73530" w:rsidRDefault="006557AA" w:rsidP="00E9259A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4.4.3</w:t>
      </w:r>
      <w:r w:rsidR="00A745B3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Características da Cobertura Vegetal </w:t>
      </w:r>
    </w:p>
    <w:p w14:paraId="6775BE73" w14:textId="4F7E547B" w:rsidR="00373D2D" w:rsidRDefault="006557AA" w:rsidP="0037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as características da cobertura vegetal da área objeto do projeto, informando os tipos de gramíneas </w:t>
      </w:r>
      <w:r w:rsidR="00373D2D">
        <w:rPr>
          <w:rFonts w:ascii="Calibri" w:eastAsia="Calibri" w:hAnsi="Calibri" w:cs="Calibri"/>
          <w:color w:val="000000"/>
          <w:sz w:val="18"/>
          <w:szCs w:val="18"/>
        </w:rPr>
        <w:t>exóticas existentes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(discriminar a variedade do capim), quais são as espécies invasoras existentes na área</w:t>
      </w:r>
      <w:r w:rsidR="00890717">
        <w:rPr>
          <w:rFonts w:ascii="Calibri" w:eastAsia="Calibri" w:hAnsi="Calibri" w:cs="Calibri"/>
          <w:color w:val="000000"/>
          <w:sz w:val="18"/>
          <w:szCs w:val="18"/>
        </w:rPr>
        <w:t xml:space="preserve"> (Lista de espécies)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, se a área está </w:t>
      </w:r>
      <w:r w:rsidR="0027442B">
        <w:rPr>
          <w:rFonts w:ascii="Calibri" w:eastAsia="Calibri" w:hAnsi="Calibri" w:cs="Calibri"/>
          <w:color w:val="000000"/>
          <w:sz w:val="18"/>
          <w:szCs w:val="18"/>
        </w:rPr>
        <w:t>totalmente coberta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ou se há áreas de pastagens degradadas e solos expostos. </w:t>
      </w:r>
      <w:r w:rsidR="00373D2D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>Informar se houve invasão dessas g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>ramíneas em áreas adjacentes às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áreas consolidadas dentro da propriedade e quais as medidas corretivas, mitigadoras ou compensatórias serão tomadas, 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em conformidade com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>o di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sposto no Art. 15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do Decreto 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>n</w:t>
      </w:r>
      <w:r w:rsidR="004E62D8" w:rsidRPr="004E62D8">
        <w:rPr>
          <w:rFonts w:asciiTheme="majorHAnsi" w:hAnsiTheme="majorHAnsi" w:cstheme="majorHAnsi"/>
          <w:sz w:val="18"/>
          <w:szCs w:val="18"/>
        </w:rPr>
        <w:t>º</w:t>
      </w:r>
      <w:r w:rsidR="004E62D8" w:rsidRPr="004E62D8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373D2D" w:rsidRPr="004E62D8">
        <w:rPr>
          <w:rFonts w:ascii="Calibri" w:eastAsia="Calibri" w:hAnsi="Calibri" w:cs="Calibri"/>
          <w:color w:val="000000"/>
          <w:sz w:val="18"/>
          <w:szCs w:val="18"/>
        </w:rPr>
        <w:t>774/2024.</w:t>
      </w:r>
    </w:p>
    <w:p w14:paraId="3C7BCC86" w14:textId="713B31D1" w:rsidR="00890717" w:rsidRDefault="00890717" w:rsidP="0037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- Para definição das características da cobertura vegetal o responsável técnico deverá realizar amostragens </w:t>
      </w:r>
      <w:r w:rsidR="00E40F48">
        <w:rPr>
          <w:rFonts w:ascii="Calibri" w:eastAsia="Calibri" w:hAnsi="Calibri" w:cs="Calibri"/>
          <w:color w:val="000000"/>
          <w:sz w:val="18"/>
          <w:szCs w:val="18"/>
        </w:rPr>
        <w:t xml:space="preserve">de parcelas da área por meio de aerolevantamento com </w:t>
      </w:r>
      <w:proofErr w:type="spellStart"/>
      <w:r w:rsidR="00E40F48">
        <w:rPr>
          <w:rFonts w:ascii="Calibri" w:eastAsia="Calibri" w:hAnsi="Calibri" w:cs="Calibri"/>
          <w:color w:val="000000"/>
          <w:sz w:val="18"/>
          <w:szCs w:val="18"/>
        </w:rPr>
        <w:t>drone</w:t>
      </w:r>
      <w:proofErr w:type="spellEnd"/>
      <w:r w:rsidR="00E40F48">
        <w:rPr>
          <w:rFonts w:ascii="Calibri" w:eastAsia="Calibri" w:hAnsi="Calibri" w:cs="Calibri"/>
          <w:color w:val="000000"/>
          <w:sz w:val="18"/>
          <w:szCs w:val="18"/>
        </w:rPr>
        <w:t xml:space="preserve"> ou imagens de satélite com resolução mínima de 50 cm por pixel.</w:t>
      </w:r>
    </w:p>
    <w:p w14:paraId="2F7C2623" w14:textId="79667F52" w:rsidR="00E40F48" w:rsidRDefault="00E40F48" w:rsidP="00373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3" w:right="4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Nos trechos da área de limpeza que houver ocorrência de espécies arbóreas, será necessário realizar o inventário das mesmas, realizando 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plaqueteamento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a coleta e cálculos dos dados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dendrométricos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 A metodologia de amostragem deverá ser estratificada sistemática, sendo o tamanho das parcelas</w:t>
      </w:r>
      <w:r w:rsidR="001353D8" w:rsidRPr="00E83F20">
        <w:rPr>
          <w:rFonts w:ascii="Calibri" w:eastAsia="Calibri" w:hAnsi="Calibri" w:cs="Calibri"/>
          <w:sz w:val="18"/>
          <w:szCs w:val="18"/>
        </w:rPr>
        <w:t xml:space="preserve"> de livre escolha do responsável técnico</w:t>
      </w:r>
      <w:r w:rsidR="001353D8">
        <w:rPr>
          <w:rFonts w:ascii="Calibri" w:eastAsia="Calibri" w:hAnsi="Calibri" w:cs="Calibri"/>
          <w:sz w:val="18"/>
          <w:szCs w:val="18"/>
        </w:rPr>
        <w:t>,</w:t>
      </w:r>
      <w:r w:rsidR="001353D8" w:rsidRPr="001353D8">
        <w:rPr>
          <w:rFonts w:ascii="Calibri" w:eastAsia="Calibri" w:hAnsi="Calibri" w:cs="Calibri"/>
          <w:sz w:val="18"/>
          <w:szCs w:val="18"/>
        </w:rPr>
        <w:t xml:space="preserve"> </w:t>
      </w:r>
      <w:r w:rsidR="001353D8" w:rsidRPr="00E83F20">
        <w:rPr>
          <w:rFonts w:ascii="Calibri" w:eastAsia="Calibri" w:hAnsi="Calibri" w:cs="Calibri"/>
          <w:sz w:val="18"/>
          <w:szCs w:val="18"/>
        </w:rPr>
        <w:t>devendo a mesma estar devidamente descrita no projeto.</w:t>
      </w:r>
    </w:p>
    <w:p w14:paraId="0E4762CC" w14:textId="50DC43AF" w:rsidR="00373D2D" w:rsidRDefault="00373D2D" w:rsidP="004E6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1" w:lineRule="auto"/>
        <w:ind w:right="16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21" w14:textId="52084CA4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4.5</w:t>
      </w:r>
      <w:r w:rsidR="00A745B3"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b/>
          <w:color w:val="000000"/>
        </w:rPr>
        <w:t xml:space="preserve"> Impactos e Benefícios </w:t>
      </w:r>
    </w:p>
    <w:p w14:paraId="00000022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quais são os possíveis impactos ambientais decorrentes da execução da limpeza. </w:t>
      </w:r>
    </w:p>
    <w:p w14:paraId="00000023" w14:textId="5B3DDC26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quais são os benefícios e ou melhorias para a propriedade, comunidades locais e para a biodiversidade. </w:t>
      </w:r>
    </w:p>
    <w:p w14:paraId="6F338BB9" w14:textId="77777777" w:rsidR="00373D2D" w:rsidRDefault="00373D2D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24" w14:textId="2371022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jc w:val="both"/>
        <w:rPr>
          <w:rFonts w:ascii="Calibri" w:eastAsia="Calibri" w:hAnsi="Calibri" w:cs="Calibri"/>
          <w:b/>
          <w:color w:val="000000"/>
        </w:rPr>
      </w:pPr>
      <w:r w:rsidRPr="00F430F3">
        <w:rPr>
          <w:rFonts w:ascii="Calibri" w:eastAsia="Calibri" w:hAnsi="Calibri" w:cs="Calibri"/>
          <w:b/>
          <w:color w:val="000000"/>
        </w:rPr>
        <w:t>4.</w:t>
      </w:r>
      <w:r w:rsidR="00373D2D" w:rsidRPr="00F430F3">
        <w:rPr>
          <w:rFonts w:ascii="Calibri" w:eastAsia="Calibri" w:hAnsi="Calibri" w:cs="Calibri"/>
          <w:b/>
          <w:color w:val="000000"/>
        </w:rPr>
        <w:t>6</w:t>
      </w:r>
      <w:r w:rsidR="00A745B3" w:rsidRPr="00F430F3">
        <w:rPr>
          <w:rFonts w:ascii="Calibri" w:eastAsia="Calibri" w:hAnsi="Calibri" w:cs="Calibri"/>
          <w:b/>
          <w:color w:val="000000"/>
        </w:rPr>
        <w:t>.</w:t>
      </w:r>
      <w:r w:rsidRPr="00F430F3">
        <w:rPr>
          <w:rFonts w:ascii="Calibri" w:eastAsia="Calibri" w:hAnsi="Calibri" w:cs="Calibri"/>
          <w:b/>
          <w:color w:val="000000"/>
        </w:rPr>
        <w:t xml:space="preserve"> Pl</w:t>
      </w:r>
      <w:r>
        <w:rPr>
          <w:rFonts w:ascii="Calibri" w:eastAsia="Calibri" w:hAnsi="Calibri" w:cs="Calibri"/>
          <w:b/>
          <w:color w:val="000000"/>
        </w:rPr>
        <w:t xml:space="preserve">anejamento da Limpeza de Pastagens Cultivadas </w:t>
      </w:r>
    </w:p>
    <w:p w14:paraId="15CC6171" w14:textId="397FB5B6" w:rsidR="00D9703A" w:rsidRPr="003301A9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right="14" w:firstLine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qual o tipo de limpeza que se pretende realizar (técnicas de limpeza). Isso pode incluir a reforma de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pastagem, fitossanidade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e/ou remoção de vegetação indesejada como ervas, arbusto</w:t>
      </w:r>
      <w:r w:rsidR="0027442B">
        <w:rPr>
          <w:rFonts w:ascii="Calibri" w:eastAsia="Calibri" w:hAnsi="Calibri" w:cs="Calibri"/>
          <w:color w:val="000000"/>
          <w:sz w:val="18"/>
          <w:szCs w:val="18"/>
        </w:rPr>
        <w:t xml:space="preserve">s, árvores mortas, entre outras. </w:t>
      </w:r>
      <w:r w:rsidR="003301A9" w:rsidRPr="004E62D8">
        <w:rPr>
          <w:rFonts w:asciiTheme="majorHAnsi" w:hAnsiTheme="majorHAnsi" w:cstheme="majorHAnsi"/>
          <w:sz w:val="18"/>
          <w:szCs w:val="18"/>
        </w:rPr>
        <w:t xml:space="preserve">Considerar o disposto nos Artigos 5º e 11 do Decreto </w:t>
      </w:r>
      <w:r w:rsidR="004E62D8" w:rsidRPr="004E62D8">
        <w:rPr>
          <w:rFonts w:asciiTheme="majorHAnsi" w:hAnsiTheme="majorHAnsi" w:cstheme="majorHAnsi"/>
          <w:sz w:val="18"/>
          <w:szCs w:val="18"/>
        </w:rPr>
        <w:t>nº 774, de 14 de março de 2024.</w:t>
      </w:r>
    </w:p>
    <w:p w14:paraId="00000025" w14:textId="331B3A92" w:rsidR="00E73530" w:rsidRDefault="006557AA" w:rsidP="00E92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0" w:lineRule="auto"/>
        <w:ind w:right="14" w:firstLine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- Caso a limpeza envolva a remoção de material lenhoso, deverá descrever qual será a destinação ou deposição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desse material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Em caso de remoção de árvores mortas o responsável técnico deverá realizar amostragem das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mesmas, identificando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-as e as dispondo empilhadas. Apresentar relatório fotográfico de antes e depois do empilhamento. </w:t>
      </w:r>
      <w:r w:rsidR="00D9703A">
        <w:rPr>
          <w:rFonts w:ascii="Calibri" w:eastAsia="Calibri" w:hAnsi="Calibri" w:cs="Calibri"/>
          <w:color w:val="000000"/>
          <w:sz w:val="18"/>
          <w:szCs w:val="18"/>
        </w:rPr>
        <w:t>Apresentar as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coordenadas geográficas das pilhas.  </w:t>
      </w:r>
    </w:p>
    <w:p w14:paraId="00000026" w14:textId="1EF468C1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" w:right="18" w:hanging="1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Informar quais serão os maquinários e implementos a serem utilizados nas etapas de limpeza e/ou reforma da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pastagem cultivada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00000027" w14:textId="77777777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Descrever como a limpeza será executada, detalhar todas as operações. </w:t>
      </w:r>
    </w:p>
    <w:p w14:paraId="00000028" w14:textId="0D594F82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4" w:lineRule="auto"/>
        <w:ind w:left="9" w:right="19" w:hanging="5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Informar quais medidas serão adotadas para minimizar os impactos ambientais. É essencial considerar e mitigar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qualquer impacto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ambiental negativo que a limpeza da pastagem possa causar. Isso pode incluir a proteção de habitats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naturais, prevenção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da erosão do solo e conservação da biodiversidade. </w:t>
      </w:r>
    </w:p>
    <w:p w14:paraId="00000029" w14:textId="199FB6BC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4" w:lineRule="auto"/>
        <w:ind w:left="12" w:right="21" w:hanging="8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Caso a propriedade se encontre próximo de Unidades de Conservação, deverá solicitar anuência da Coordenadoria </w:t>
      </w:r>
      <w:r w:rsidR="008005F1">
        <w:rPr>
          <w:rFonts w:ascii="Calibri" w:eastAsia="Calibri" w:hAnsi="Calibri" w:cs="Calibri"/>
          <w:color w:val="000000"/>
          <w:sz w:val="18"/>
          <w:szCs w:val="18"/>
        </w:rPr>
        <w:t>de Unidades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de Conservação da SEMA-MT. </w:t>
      </w:r>
    </w:p>
    <w:p w14:paraId="0000002A" w14:textId="394025A2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- Apresentar acervo fotográfico terrestre e aéreo (drone) da área de limpeza. </w:t>
      </w:r>
    </w:p>
    <w:p w14:paraId="6CF08121" w14:textId="6196C18D" w:rsidR="00F11604" w:rsidRDefault="00F11604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0B6FF1D" w14:textId="56B3EE51" w:rsidR="00F11604" w:rsidRDefault="00F11604" w:rsidP="00F11604">
      <w:pPr>
        <w:spacing w:line="240" w:lineRule="auto"/>
        <w:ind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4.7 Cronograma de Execução da </w:t>
      </w:r>
      <w:r>
        <w:rPr>
          <w:rFonts w:ascii="Calibri" w:eastAsia="Calibri" w:hAnsi="Calibri" w:cs="Calibri"/>
          <w:b/>
          <w:color w:val="000000"/>
        </w:rPr>
        <w:t>Limpeza de Pastagens Cultivadas</w:t>
      </w:r>
    </w:p>
    <w:p w14:paraId="1A8DA7F5" w14:textId="77777777" w:rsidR="00C6316B" w:rsidRDefault="00F11604" w:rsidP="00F11604">
      <w:pPr>
        <w:spacing w:line="240" w:lineRule="auto"/>
        <w:ind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</w:t>
      </w:r>
      <w:r w:rsidRPr="000832F7">
        <w:rPr>
          <w:rFonts w:ascii="Calibri" w:eastAsia="Calibri" w:hAnsi="Calibri" w:cs="Calibri"/>
          <w:sz w:val="18"/>
          <w:szCs w:val="18"/>
        </w:rPr>
        <w:t>Apresentar cronograma de execução para 03 anos (conforme validade da autorização).</w:t>
      </w:r>
    </w:p>
    <w:p w14:paraId="31E0D841" w14:textId="77777777" w:rsidR="00C6316B" w:rsidRDefault="00C6316B" w:rsidP="00C6316B">
      <w:pPr>
        <w:spacing w:line="240" w:lineRule="auto"/>
        <w:ind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</w:t>
      </w:r>
      <w:r w:rsidRPr="00C6316B">
        <w:rPr>
          <w:rFonts w:ascii="Calibri" w:eastAsia="Calibri" w:hAnsi="Calibri" w:cs="Calibri"/>
          <w:sz w:val="18"/>
          <w:szCs w:val="18"/>
        </w:rPr>
        <w:t>A autorização poderá ser prorrogada, por igual período a pedido do interessado, mediante apresentação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6316B">
        <w:rPr>
          <w:rFonts w:ascii="Calibri" w:eastAsia="Calibri" w:hAnsi="Calibri" w:cs="Calibri"/>
          <w:sz w:val="18"/>
          <w:szCs w:val="18"/>
        </w:rPr>
        <w:t>de justificativa a ser realizado com antecedência mínima de 120 (cento e vinte) dias da data de vencimento.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F11604" w:rsidRPr="000832F7">
        <w:rPr>
          <w:rFonts w:ascii="Calibri" w:eastAsia="Calibri" w:hAnsi="Calibri" w:cs="Calibri"/>
          <w:sz w:val="18"/>
          <w:szCs w:val="18"/>
        </w:rPr>
        <w:t xml:space="preserve">Para </w:t>
      </w:r>
      <w:r>
        <w:rPr>
          <w:rFonts w:ascii="Calibri" w:eastAsia="Calibri" w:hAnsi="Calibri" w:cs="Calibri"/>
          <w:sz w:val="18"/>
          <w:szCs w:val="18"/>
        </w:rPr>
        <w:t xml:space="preserve">esses </w:t>
      </w:r>
      <w:r w:rsidR="00F11604" w:rsidRPr="000832F7">
        <w:rPr>
          <w:rFonts w:ascii="Calibri" w:eastAsia="Calibri" w:hAnsi="Calibri" w:cs="Calibri"/>
          <w:sz w:val="18"/>
          <w:szCs w:val="18"/>
        </w:rPr>
        <w:t>casos o cronograma deverá ser atualizado</w:t>
      </w:r>
      <w:r>
        <w:rPr>
          <w:rFonts w:ascii="Calibri" w:eastAsia="Calibri" w:hAnsi="Calibri" w:cs="Calibri"/>
          <w:sz w:val="18"/>
          <w:szCs w:val="18"/>
        </w:rPr>
        <w:t xml:space="preserve"> e enviado juntamente com a justificativa</w:t>
      </w:r>
      <w:r w:rsidR="00F11604" w:rsidRPr="000832F7">
        <w:rPr>
          <w:rFonts w:ascii="Calibri" w:eastAsia="Calibri" w:hAnsi="Calibri" w:cs="Calibri"/>
          <w:sz w:val="18"/>
          <w:szCs w:val="18"/>
        </w:rPr>
        <w:t>.</w:t>
      </w:r>
    </w:p>
    <w:p w14:paraId="3765F48C" w14:textId="28932F91" w:rsidR="00F11604" w:rsidRPr="000832F7" w:rsidRDefault="00C6316B" w:rsidP="00C6316B">
      <w:pPr>
        <w:spacing w:line="240" w:lineRule="auto"/>
        <w:ind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</w:t>
      </w:r>
      <w:r w:rsidR="00F11604" w:rsidRPr="000832F7">
        <w:rPr>
          <w:rFonts w:ascii="Calibri" w:eastAsia="Calibri" w:hAnsi="Calibri" w:cs="Calibri"/>
          <w:sz w:val="18"/>
          <w:szCs w:val="18"/>
        </w:rPr>
        <w:t xml:space="preserve"> No cronograma deverá constar todas as atividades </w:t>
      </w:r>
      <w:r>
        <w:rPr>
          <w:rFonts w:ascii="Calibri" w:eastAsia="Calibri" w:hAnsi="Calibri" w:cs="Calibri"/>
          <w:sz w:val="18"/>
          <w:szCs w:val="18"/>
        </w:rPr>
        <w:t xml:space="preserve">planejadas e a serem </w:t>
      </w:r>
      <w:r w:rsidR="00F11604" w:rsidRPr="000832F7">
        <w:rPr>
          <w:rFonts w:ascii="Calibri" w:eastAsia="Calibri" w:hAnsi="Calibri" w:cs="Calibri"/>
          <w:sz w:val="18"/>
          <w:szCs w:val="18"/>
        </w:rPr>
        <w:t>desenvolvidas, a implantação e mensuração dos indicadores, os Relatórios Técnicos de Acompanhamento a serem realizados durante o período de vigência da autorização e o Relatório Técnico Final da A</w:t>
      </w:r>
      <w:r>
        <w:rPr>
          <w:rFonts w:ascii="Calibri" w:eastAsia="Calibri" w:hAnsi="Calibri" w:cs="Calibri"/>
          <w:sz w:val="18"/>
          <w:szCs w:val="18"/>
        </w:rPr>
        <w:t>LPC</w:t>
      </w:r>
      <w:r w:rsidR="00F11604" w:rsidRPr="000832F7">
        <w:rPr>
          <w:rFonts w:ascii="Calibri" w:eastAsia="Calibri" w:hAnsi="Calibri" w:cs="Calibri"/>
          <w:sz w:val="18"/>
          <w:szCs w:val="18"/>
        </w:rPr>
        <w:t xml:space="preserve"> do último ano que irá consolidar todas as informações relativas as atividades executadas. </w:t>
      </w:r>
    </w:p>
    <w:p w14:paraId="5D635FD2" w14:textId="77777777" w:rsidR="00F11604" w:rsidRPr="000832F7" w:rsidRDefault="00F11604" w:rsidP="00F11604">
      <w:pPr>
        <w:spacing w:line="240" w:lineRule="auto"/>
        <w:ind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- </w:t>
      </w:r>
      <w:r w:rsidRPr="000832F7">
        <w:rPr>
          <w:rFonts w:ascii="Calibri" w:eastAsia="Calibri" w:hAnsi="Calibri" w:cs="Calibri"/>
          <w:sz w:val="18"/>
          <w:szCs w:val="18"/>
        </w:rPr>
        <w:t xml:space="preserve">Os relatórios deverão estar devidamente assinados por profissional habilitado e acompanhados da anotação de responsabilidade técnica, devendo conter necessariamente o acervo fotográfico e os arquivos </w:t>
      </w:r>
      <w:proofErr w:type="spellStart"/>
      <w:r w:rsidRPr="000832F7">
        <w:rPr>
          <w:rFonts w:ascii="Calibri" w:eastAsia="Calibri" w:hAnsi="Calibri" w:cs="Calibri"/>
          <w:sz w:val="18"/>
          <w:szCs w:val="18"/>
        </w:rPr>
        <w:t>shapefile</w:t>
      </w:r>
      <w:proofErr w:type="spellEnd"/>
      <w:r w:rsidRPr="000832F7">
        <w:rPr>
          <w:rFonts w:ascii="Calibri" w:eastAsia="Calibri" w:hAnsi="Calibri" w:cs="Calibri"/>
          <w:sz w:val="18"/>
          <w:szCs w:val="18"/>
        </w:rPr>
        <w:t>.</w:t>
      </w:r>
    </w:p>
    <w:p w14:paraId="5F4B3F49" w14:textId="77777777" w:rsidR="008005F1" w:rsidRDefault="008005F1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2B" w14:textId="0C38051F" w:rsidR="00E73530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5. Conclusões </w:t>
      </w:r>
    </w:p>
    <w:p w14:paraId="5C2939EC" w14:textId="539024B3" w:rsidR="00E9259A" w:rsidRDefault="00E9259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 Sintetizar os dados levantados e possíveis impactos do projeto frente aos seus objetivos iniciais, oferecendo uma visão clara do que deve ser alcançado e quais são os passos recomendados para mitigar possíveis impactos.</w:t>
      </w:r>
    </w:p>
    <w:p w14:paraId="5BDCD8C4" w14:textId="77777777" w:rsidR="00E9259A" w:rsidRDefault="00E9259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both"/>
        <w:rPr>
          <w:rFonts w:ascii="Calibri" w:eastAsia="Calibri" w:hAnsi="Calibri" w:cs="Calibri"/>
          <w:b/>
          <w:color w:val="000000"/>
        </w:rPr>
      </w:pPr>
    </w:p>
    <w:p w14:paraId="7B47AF32" w14:textId="77777777" w:rsidR="00E9259A" w:rsidRDefault="006557AA" w:rsidP="001B1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6. Referências</w:t>
      </w:r>
      <w:r w:rsidR="00E9259A">
        <w:rPr>
          <w:rFonts w:ascii="Calibri" w:eastAsia="Calibri" w:hAnsi="Calibri" w:cs="Calibri"/>
          <w:b/>
          <w:color w:val="000000"/>
        </w:rPr>
        <w:t xml:space="preserve"> </w:t>
      </w:r>
      <w:r w:rsidR="00E9259A">
        <w:rPr>
          <w:rFonts w:ascii="Calibri" w:eastAsia="Calibri" w:hAnsi="Calibri" w:cs="Calibri"/>
          <w:b/>
        </w:rPr>
        <w:t>e Documentações</w:t>
      </w:r>
    </w:p>
    <w:p w14:paraId="285CFC9A" w14:textId="77777777" w:rsidR="00E9259A" w:rsidRDefault="006557AA" w:rsidP="00E9259A">
      <w:pPr>
        <w:numPr>
          <w:ilvl w:val="0"/>
          <w:numId w:val="1"/>
        </w:numPr>
        <w:tabs>
          <w:tab w:val="left" w:pos="142"/>
        </w:tabs>
        <w:suppressAutoHyphens/>
        <w:spacing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  <w:r w:rsidR="00E9259A">
        <w:rPr>
          <w:rFonts w:ascii="Calibri" w:eastAsia="Calibri" w:hAnsi="Calibri" w:cs="Calibri"/>
          <w:sz w:val="18"/>
          <w:szCs w:val="18"/>
        </w:rPr>
        <w:t>Inclua qualquer documentação adicional relevante, como referências a estudos e pesquisas, mapas, e dados que sustentem as conclusões apresentadas.</w:t>
      </w:r>
    </w:p>
    <w:p w14:paraId="0DFC28E4" w14:textId="77777777" w:rsidR="00E9259A" w:rsidRPr="001353D8" w:rsidRDefault="00E9259A" w:rsidP="00E9259A">
      <w:pPr>
        <w:tabs>
          <w:tab w:val="left" w:pos="142"/>
        </w:tabs>
        <w:spacing w:line="240" w:lineRule="auto"/>
        <w:ind w:hanging="2"/>
        <w:jc w:val="both"/>
        <w:rPr>
          <w:rFonts w:ascii="Calibri" w:eastAsia="Calibri" w:hAnsi="Calibri" w:cs="Calibri"/>
          <w:sz w:val="14"/>
          <w:szCs w:val="18"/>
        </w:rPr>
      </w:pPr>
    </w:p>
    <w:p w14:paraId="1DB96E53" w14:textId="77777777" w:rsidR="00E9259A" w:rsidRDefault="00E9259A" w:rsidP="00E9259A">
      <w:pPr>
        <w:tabs>
          <w:tab w:val="left" w:pos="142"/>
        </w:tabs>
        <w:spacing w:line="240" w:lineRule="auto"/>
        <w:ind w:hanging="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5"/>
      </w:tblGrid>
      <w:tr w:rsidR="00E9259A" w14:paraId="49FB4783" w14:textId="77777777" w:rsidTr="00C453CB">
        <w:tc>
          <w:tcPr>
            <w:tcW w:w="9045" w:type="dxa"/>
          </w:tcPr>
          <w:p w14:paraId="6DCA222B" w14:textId="77777777" w:rsidR="00E9259A" w:rsidRDefault="00E9259A" w:rsidP="00C4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Importante: </w:t>
            </w:r>
          </w:p>
          <w:p w14:paraId="7E8DB86A" w14:textId="02C3B157" w:rsidR="00E9259A" w:rsidRDefault="00E9259A" w:rsidP="00C4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O material lenhoso oriundo da remoção de espécies arbóreas jovens e arbustivas, após processo de </w:t>
            </w:r>
            <w:r w:rsidR="00AC781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limpeza das pastagens cultivadas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deve ser depositado em áreas abertas, caso haja interesse em realizar a queima autorizada,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esta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deverá ser requerida junto a Coordenadoria de Reflorestamento e Autorização de Queima Controlada, conforme TR específico, devendo a mesma ser realizada somente após a autorização de queima emitida.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material lenhoso também poderá ser disposto em montes para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decomposição natural, sempre deposita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do 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empilhado longe de ambientes com maciços florestais ou de cerrado. É proibido depositar resíduos de material lenhoso no interior ou nas bordas de ambientes florestais e de cerrado, em cordilheiras, capões e murundus, por constituir material altamente inflamável capaz de gerar incêndios danosos neste tipo de ambiente.</w:t>
            </w:r>
          </w:p>
          <w:p w14:paraId="02D43AF0" w14:textId="77777777" w:rsidR="00E9259A" w:rsidRPr="001353D8" w:rsidRDefault="00E9259A" w:rsidP="00C453CB">
            <w:pPr>
              <w:tabs>
                <w:tab w:val="left" w:pos="264"/>
              </w:tabs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12"/>
                <w:szCs w:val="16"/>
              </w:rPr>
            </w:pPr>
          </w:p>
          <w:p w14:paraId="22E5CA14" w14:textId="77777777" w:rsidR="00E9259A" w:rsidRDefault="00E9259A" w:rsidP="00C453CB">
            <w:pPr>
              <w:tabs>
                <w:tab w:val="left" w:pos="264"/>
              </w:tabs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Nota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</w:p>
          <w:p w14:paraId="089151C9" w14:textId="56EE7223" w:rsidR="00E9259A" w:rsidRDefault="00AC7816" w:rsidP="00AC7816">
            <w:pPr>
              <w:tabs>
                <w:tab w:val="left" w:pos="264"/>
              </w:tabs>
              <w:spacing w:line="240" w:lineRule="auto"/>
              <w:ind w:hanging="2"/>
              <w:jc w:val="both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AC7816">
              <w:rPr>
                <w:rFonts w:ascii="Calibri" w:eastAsia="Calibri" w:hAnsi="Calibri" w:cs="Calibri"/>
                <w:b/>
                <w:sz w:val="16"/>
                <w:szCs w:val="16"/>
              </w:rPr>
              <w:t>A atividade de limpeza de pastagem cultivada na Planície Alagável da Bacia do Alto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AC7816">
              <w:rPr>
                <w:rFonts w:ascii="Calibri" w:eastAsia="Calibri" w:hAnsi="Calibri" w:cs="Calibri"/>
                <w:b/>
                <w:sz w:val="16"/>
                <w:szCs w:val="16"/>
              </w:rPr>
              <w:t>Paraguai - BAP, dependerá de autorização da SEMA, nas áreas que contenham as comunidades dominadas por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AC7816">
              <w:rPr>
                <w:rFonts w:ascii="Calibri" w:eastAsia="Calibri" w:hAnsi="Calibri" w:cs="Calibri"/>
                <w:b/>
                <w:sz w:val="16"/>
                <w:szCs w:val="16"/>
              </w:rPr>
              <w:t>espécies invasoras elencadas no artigo 5º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do Decreto nº 774/2024, bem como as dema</w:t>
            </w:r>
            <w:r w:rsidR="00890717">
              <w:rPr>
                <w:rFonts w:ascii="Calibri" w:eastAsia="Calibri" w:hAnsi="Calibri" w:cs="Calibri"/>
                <w:b/>
                <w:sz w:val="16"/>
                <w:szCs w:val="16"/>
              </w:rPr>
              <w:t>is condições consignadas no referido artigo</w:t>
            </w:r>
            <w:r w:rsidRPr="00AC7816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</w:tbl>
    <w:p w14:paraId="47F34EF8" w14:textId="77777777" w:rsidR="00E9259A" w:rsidRDefault="00E9259A" w:rsidP="001353D8">
      <w:pPr>
        <w:tabs>
          <w:tab w:val="left" w:pos="567"/>
        </w:tabs>
        <w:spacing w:after="240" w:line="240" w:lineRule="auto"/>
        <w:jc w:val="both"/>
        <w:rPr>
          <w:rFonts w:ascii="Calibri" w:eastAsia="Calibri" w:hAnsi="Calibri" w:cs="Calibri"/>
          <w:b/>
          <w:u w:val="single"/>
        </w:rPr>
      </w:pPr>
    </w:p>
    <w:sectPr w:rsidR="00E9259A" w:rsidSect="00890717">
      <w:headerReference w:type="default" r:id="rId7"/>
      <w:pgSz w:w="11900" w:h="16840"/>
      <w:pgMar w:top="1701" w:right="701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D7CE" w14:textId="77777777" w:rsidR="002B6485" w:rsidRDefault="002B6485" w:rsidP="001B1A8B">
      <w:pPr>
        <w:spacing w:line="240" w:lineRule="auto"/>
      </w:pPr>
      <w:r>
        <w:separator/>
      </w:r>
    </w:p>
  </w:endnote>
  <w:endnote w:type="continuationSeparator" w:id="0">
    <w:p w14:paraId="335F879B" w14:textId="77777777" w:rsidR="002B6485" w:rsidRDefault="002B6485" w:rsidP="001B1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9BB89" w14:textId="77777777" w:rsidR="002B6485" w:rsidRDefault="002B6485" w:rsidP="001B1A8B">
      <w:pPr>
        <w:spacing w:line="240" w:lineRule="auto"/>
      </w:pPr>
      <w:r>
        <w:separator/>
      </w:r>
    </w:p>
  </w:footnote>
  <w:footnote w:type="continuationSeparator" w:id="0">
    <w:p w14:paraId="531E1A11" w14:textId="77777777" w:rsidR="002B6485" w:rsidRDefault="002B6485" w:rsidP="001B1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0D37" w14:textId="45A9CBAD" w:rsidR="005875A9" w:rsidRDefault="005875A9">
    <w:pPr>
      <w:pStyle w:val="Cabealho"/>
    </w:pPr>
    <w:r w:rsidRPr="005875A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DF7811E" wp14:editId="49416578">
          <wp:simplePos x="0" y="0"/>
          <wp:positionH relativeFrom="page">
            <wp:posOffset>600250</wp:posOffset>
          </wp:positionH>
          <wp:positionV relativeFrom="paragraph">
            <wp:posOffset>213173</wp:posOffset>
          </wp:positionV>
          <wp:extent cx="6793487" cy="857885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2" b="12504"/>
                  <a:stretch/>
                </pic:blipFill>
                <pic:spPr bwMode="auto">
                  <a:xfrm>
                    <a:off x="0" y="0"/>
                    <a:ext cx="7087561" cy="8950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4C2C"/>
    <w:multiLevelType w:val="multilevel"/>
    <w:tmpl w:val="0F50CF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30"/>
    <w:rsid w:val="000C67B4"/>
    <w:rsid w:val="001353D8"/>
    <w:rsid w:val="001B1A8B"/>
    <w:rsid w:val="0027442B"/>
    <w:rsid w:val="002B6485"/>
    <w:rsid w:val="003301A9"/>
    <w:rsid w:val="00373D2D"/>
    <w:rsid w:val="00485B0E"/>
    <w:rsid w:val="004E62D8"/>
    <w:rsid w:val="00572E2E"/>
    <w:rsid w:val="005875A9"/>
    <w:rsid w:val="00632209"/>
    <w:rsid w:val="006557AA"/>
    <w:rsid w:val="007C50B7"/>
    <w:rsid w:val="007F27C6"/>
    <w:rsid w:val="008005F1"/>
    <w:rsid w:val="00890717"/>
    <w:rsid w:val="009A7A11"/>
    <w:rsid w:val="00A55B2D"/>
    <w:rsid w:val="00A745B3"/>
    <w:rsid w:val="00AC7816"/>
    <w:rsid w:val="00BA5A1C"/>
    <w:rsid w:val="00C6316B"/>
    <w:rsid w:val="00D9703A"/>
    <w:rsid w:val="00DC5796"/>
    <w:rsid w:val="00E3756E"/>
    <w:rsid w:val="00E40F48"/>
    <w:rsid w:val="00E45EC5"/>
    <w:rsid w:val="00E73530"/>
    <w:rsid w:val="00E911AE"/>
    <w:rsid w:val="00E9259A"/>
    <w:rsid w:val="00F11604"/>
    <w:rsid w:val="00F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4FA28"/>
  <w15:docId w15:val="{3B07B651-3249-45C3-A3AE-090C5136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B1A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A8B"/>
  </w:style>
  <w:style w:type="paragraph" w:styleId="Rodap">
    <w:name w:val="footer"/>
    <w:basedOn w:val="Normal"/>
    <w:link w:val="RodapChar"/>
    <w:uiPriority w:val="99"/>
    <w:unhideWhenUsed/>
    <w:rsid w:val="001B1A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1358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Lúcia Cazeiro Fava</dc:creator>
  <cp:lastModifiedBy>Adalberto Meira</cp:lastModifiedBy>
  <cp:revision>6</cp:revision>
  <dcterms:created xsi:type="dcterms:W3CDTF">2025-01-08T12:10:00Z</dcterms:created>
  <dcterms:modified xsi:type="dcterms:W3CDTF">2025-02-07T14:54:00Z</dcterms:modified>
</cp:coreProperties>
</file>